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CellSpacing w:w="15" w:type="dxa"/>
        <w:shd w:val="clear" w:color="auto" w:fill="FFFFFF"/>
        <w:tblCellMar>
          <w:left w:w="0" w:type="dxa"/>
          <w:right w:w="0" w:type="dxa"/>
        </w:tblCellMar>
        <w:tblLook w:val="04A0" w:firstRow="1" w:lastRow="0" w:firstColumn="1" w:lastColumn="0" w:noHBand="0" w:noVBand="1"/>
      </w:tblPr>
      <w:tblGrid>
        <w:gridCol w:w="9090"/>
      </w:tblGrid>
      <w:tr w:rsidR="00227B7B" w:rsidRPr="00227B7B" w:rsidTr="00227B7B">
        <w:trPr>
          <w:tblCellSpacing w:w="15" w:type="dxa"/>
        </w:trPr>
        <w:tc>
          <w:tcPr>
            <w:tcW w:w="5000" w:type="pc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150" w:type="dxa"/>
              <w:right w:w="0" w:type="dxa"/>
            </w:tcMar>
            <w:vAlign w:val="center"/>
            <w:hideMark/>
          </w:tcPr>
          <w:p w:rsidR="00227B7B" w:rsidRPr="00227B7B" w:rsidRDefault="00227B7B" w:rsidP="00227B7B">
            <w:pPr>
              <w:spacing w:after="0" w:line="240" w:lineRule="auto"/>
              <w:rPr>
                <w:rFonts w:ascii="Trebuchet MS" w:eastAsia="Times New Roman" w:hAnsi="Trebuchet MS" w:cs="Times New Roman"/>
                <w:b/>
                <w:bCs/>
                <w:i/>
                <w:iCs/>
                <w:color w:val="000000"/>
                <w:sz w:val="33"/>
                <w:szCs w:val="33"/>
                <w:lang w:eastAsia="nl-NL"/>
              </w:rPr>
            </w:pPr>
            <w:r w:rsidRPr="00227B7B">
              <w:rPr>
                <w:rFonts w:ascii="Trebuchet MS" w:eastAsia="Times New Roman" w:hAnsi="Trebuchet MS" w:cs="Times New Roman"/>
                <w:b/>
                <w:bCs/>
                <w:i/>
                <w:iCs/>
                <w:color w:val="000000"/>
                <w:sz w:val="33"/>
                <w:szCs w:val="33"/>
                <w:lang w:eastAsia="nl-NL"/>
              </w:rPr>
              <w:t>Kant bouwt supersnelle pelmachine garnalen</w:t>
            </w:r>
          </w:p>
        </w:tc>
      </w:tr>
    </w:tbl>
    <w:p w:rsidR="00227B7B" w:rsidRPr="00227B7B" w:rsidRDefault="00227B7B" w:rsidP="00227B7B">
      <w:pPr>
        <w:spacing w:after="0" w:line="240" w:lineRule="auto"/>
        <w:rPr>
          <w:rFonts w:ascii="Times New Roman" w:eastAsia="Times New Roman" w:hAnsi="Times New Roman" w:cs="Times New Roman"/>
          <w:vanish/>
          <w:sz w:val="24"/>
          <w:szCs w:val="24"/>
          <w:lang w:eastAsia="nl-NL"/>
        </w:rPr>
      </w:pPr>
    </w:p>
    <w:tbl>
      <w:tblPr>
        <w:tblW w:w="9090" w:type="dxa"/>
        <w:tblCellSpacing w:w="15" w:type="dxa"/>
        <w:shd w:val="clear" w:color="auto" w:fill="FFFFFF"/>
        <w:tblCellMar>
          <w:left w:w="0" w:type="dxa"/>
          <w:right w:w="0" w:type="dxa"/>
        </w:tblCellMar>
        <w:tblLook w:val="04A0" w:firstRow="1" w:lastRow="0" w:firstColumn="1" w:lastColumn="0" w:noHBand="0" w:noVBand="1"/>
      </w:tblPr>
      <w:tblGrid>
        <w:gridCol w:w="9090"/>
      </w:tblGrid>
      <w:tr w:rsidR="00227B7B" w:rsidRPr="00227B7B" w:rsidTr="00227B7B">
        <w:trPr>
          <w:tblCellSpacing w:w="15" w:type="dxa"/>
        </w:trPr>
        <w:tc>
          <w:tcPr>
            <w:tcW w:w="0" w:type="auto"/>
            <w:shd w:val="clear" w:color="auto" w:fill="FFFFFF"/>
            <w:tcMar>
              <w:top w:w="0" w:type="dxa"/>
              <w:left w:w="15" w:type="dxa"/>
              <w:bottom w:w="0" w:type="dxa"/>
              <w:right w:w="0" w:type="dxa"/>
            </w:tcMar>
            <w:hideMark/>
          </w:tcPr>
          <w:p w:rsidR="00227B7B" w:rsidRPr="00227B7B" w:rsidRDefault="00227B7B" w:rsidP="00227B7B">
            <w:pPr>
              <w:spacing w:after="0" w:line="240" w:lineRule="auto"/>
              <w:rPr>
                <w:rFonts w:ascii="Arial" w:eastAsia="Times New Roman" w:hAnsi="Arial" w:cs="Arial"/>
                <w:b/>
                <w:bCs/>
                <w:color w:val="B5B4B4"/>
                <w:sz w:val="18"/>
                <w:szCs w:val="18"/>
                <w:lang w:eastAsia="nl-NL"/>
              </w:rPr>
            </w:pPr>
            <w:r w:rsidRPr="00227B7B">
              <w:rPr>
                <w:rFonts w:ascii="Arial" w:eastAsia="Times New Roman" w:hAnsi="Arial" w:cs="Arial"/>
                <w:b/>
                <w:bCs/>
                <w:color w:val="B5B4B4"/>
                <w:sz w:val="18"/>
                <w:szCs w:val="18"/>
                <w:lang w:eastAsia="nl-NL"/>
              </w:rPr>
              <w:t>vrijdag, 16 augustus 2013</w:t>
            </w:r>
          </w:p>
        </w:tc>
      </w:tr>
      <w:tr w:rsidR="00227B7B" w:rsidRPr="00227B7B" w:rsidTr="00227B7B">
        <w:trPr>
          <w:tblCellSpacing w:w="15" w:type="dxa"/>
        </w:trPr>
        <w:tc>
          <w:tcPr>
            <w:tcW w:w="0" w:type="auto"/>
            <w:shd w:val="clear" w:color="auto" w:fill="FFFFFF"/>
            <w:hideMark/>
          </w:tcPr>
          <w:p w:rsidR="00227B7B" w:rsidRPr="00227B7B" w:rsidRDefault="00227B7B" w:rsidP="00227B7B">
            <w:pPr>
              <w:spacing w:before="100" w:beforeAutospacing="1" w:after="100" w:afterAutospacing="1" w:line="300" w:lineRule="atLeast"/>
              <w:rPr>
                <w:rFonts w:ascii="Verdana" w:eastAsia="Times New Roman" w:hAnsi="Verdana" w:cs="Times New Roman"/>
                <w:color w:val="000000"/>
                <w:sz w:val="18"/>
                <w:szCs w:val="18"/>
                <w:lang w:eastAsia="nl-NL"/>
              </w:rPr>
            </w:pPr>
            <w:r w:rsidRPr="00227B7B">
              <w:rPr>
                <w:rFonts w:ascii="Verdana" w:eastAsia="Times New Roman" w:hAnsi="Verdana" w:cs="Times New Roman"/>
                <w:color w:val="000000"/>
                <w:sz w:val="18"/>
                <w:szCs w:val="18"/>
                <w:lang w:eastAsia="nl-NL"/>
              </w:rPr>
              <w:t>LEENS – De gebroeders Kant van GPC Kant in Leens werken aan een nieuw prototype garnalenpelmachine, die vijf keer sneller kan pellen dan hun huidige generatie. Met vijftig van deze machines zou straks bijkans de hele Nederlandse garnalenaanvoer machinaal gepeld kunnen worden.</w:t>
            </w:r>
          </w:p>
          <w:p w:rsidR="00227B7B" w:rsidRPr="00227B7B" w:rsidRDefault="00227B7B" w:rsidP="00227B7B">
            <w:pPr>
              <w:spacing w:before="100" w:beforeAutospacing="1" w:after="100" w:afterAutospacing="1" w:line="300" w:lineRule="atLeast"/>
              <w:rPr>
                <w:rFonts w:ascii="Verdana" w:eastAsia="Times New Roman" w:hAnsi="Verdana" w:cs="Times New Roman"/>
                <w:color w:val="000000"/>
                <w:sz w:val="18"/>
                <w:szCs w:val="18"/>
                <w:lang w:eastAsia="nl-NL"/>
              </w:rPr>
            </w:pPr>
            <w:r w:rsidRPr="00227B7B">
              <w:rPr>
                <w:rFonts w:ascii="Verdana" w:eastAsia="Times New Roman" w:hAnsi="Verdana" w:cs="Times New Roman"/>
                <w:color w:val="000000"/>
                <w:sz w:val="18"/>
                <w:szCs w:val="18"/>
                <w:lang w:eastAsia="nl-NL"/>
              </w:rPr>
              <w:t xml:space="preserve">De drie gebroeders Kant staan niet bekend als praatjesmakers. Eerder juist als voorzichtig. Ook voor afnemer </w:t>
            </w:r>
            <w:proofErr w:type="spellStart"/>
            <w:r w:rsidRPr="00227B7B">
              <w:rPr>
                <w:rFonts w:ascii="Verdana" w:eastAsia="Times New Roman" w:hAnsi="Verdana" w:cs="Times New Roman"/>
                <w:color w:val="000000"/>
                <w:sz w:val="18"/>
                <w:szCs w:val="18"/>
                <w:lang w:eastAsia="nl-NL"/>
              </w:rPr>
              <w:t>Telson</w:t>
            </w:r>
            <w:proofErr w:type="spellEnd"/>
            <w:r w:rsidRPr="00227B7B">
              <w:rPr>
                <w:rFonts w:ascii="Verdana" w:eastAsia="Times New Roman" w:hAnsi="Verdana" w:cs="Times New Roman"/>
                <w:color w:val="000000"/>
                <w:sz w:val="18"/>
                <w:szCs w:val="18"/>
                <w:lang w:eastAsia="nl-NL"/>
              </w:rPr>
              <w:t xml:space="preserve"> – in wiens fabriek sinds de zomer van 2011 door Kant wordt gepeld, aanvankelijk met vijf en medio 2012 met tien machines – kwam de mededeling van Klaas Kant vorige week daarom als een verrassing, dat de basis is gelegd voor een nieuw prototype, waarmee naar verwachting meer dan duizend kilo garnalen per dag gepeld kunnen worden. De huidige machines pellen niet meer dan circa 200 kilo garnalen per dag. Kant is enthousiast en voelt zich zeker van zijn zaak. Komend najaar wil hij draaien met het nieuwe prototype.</w:t>
            </w:r>
          </w:p>
          <w:p w:rsidR="00227B7B" w:rsidRPr="00227B7B" w:rsidRDefault="00227B7B" w:rsidP="00227B7B">
            <w:pPr>
              <w:spacing w:before="100" w:beforeAutospacing="1" w:after="100" w:afterAutospacing="1" w:line="300" w:lineRule="atLeast"/>
              <w:rPr>
                <w:rFonts w:ascii="Verdana" w:eastAsia="Times New Roman" w:hAnsi="Verdana" w:cs="Times New Roman"/>
                <w:color w:val="000000"/>
                <w:sz w:val="18"/>
                <w:szCs w:val="18"/>
                <w:lang w:eastAsia="nl-NL"/>
              </w:rPr>
            </w:pPr>
            <w:r w:rsidRPr="00227B7B">
              <w:rPr>
                <w:rFonts w:ascii="Verdana" w:eastAsia="Times New Roman" w:hAnsi="Verdana" w:cs="Times New Roman"/>
                <w:color w:val="000000"/>
                <w:sz w:val="18"/>
                <w:szCs w:val="18"/>
                <w:lang w:eastAsia="nl-NL"/>
              </w:rPr>
              <w:t>Klaas Kant legt uit dat er feitelijk geen nieuwe pelmachines komen, maar dat de toevoer van de garnalen sterk verbeterd wordt, waardoor er veel sneller gepeld kan worden. ,,De verbetering kan dus straks met de bestaande machines gerealiseerd worden’’, aldus Kant, die zich er terdege van bewust is aan de vooravond van een doorbraak in de garnalenbranche te staan. ,,Als we de kostprijs van het machinaal pellen omlaag brengen, kunnen we naar verwachting op termijn goedkoper pellen dan in Marokko.’’</w:t>
            </w:r>
          </w:p>
          <w:p w:rsidR="00227B7B" w:rsidRPr="00227B7B" w:rsidRDefault="00227B7B" w:rsidP="00227B7B">
            <w:pPr>
              <w:spacing w:before="100" w:beforeAutospacing="1" w:after="100" w:afterAutospacing="1" w:line="300" w:lineRule="atLeast"/>
              <w:rPr>
                <w:rFonts w:ascii="Verdana" w:eastAsia="Times New Roman" w:hAnsi="Verdana" w:cs="Times New Roman"/>
                <w:color w:val="000000"/>
                <w:sz w:val="18"/>
                <w:szCs w:val="18"/>
                <w:lang w:eastAsia="nl-NL"/>
              </w:rPr>
            </w:pPr>
            <w:r w:rsidRPr="00227B7B">
              <w:rPr>
                <w:rFonts w:ascii="Verdana" w:eastAsia="Times New Roman" w:hAnsi="Verdana" w:cs="Times New Roman"/>
                <w:color w:val="000000"/>
                <w:sz w:val="18"/>
                <w:szCs w:val="18"/>
                <w:lang w:eastAsia="nl-NL"/>
              </w:rPr>
              <w:t xml:space="preserve">Volgend jaar verhuist </w:t>
            </w:r>
            <w:proofErr w:type="spellStart"/>
            <w:r w:rsidRPr="00227B7B">
              <w:rPr>
                <w:rFonts w:ascii="Verdana" w:eastAsia="Times New Roman" w:hAnsi="Verdana" w:cs="Times New Roman"/>
                <w:color w:val="000000"/>
                <w:sz w:val="18"/>
                <w:szCs w:val="18"/>
                <w:lang w:eastAsia="nl-NL"/>
              </w:rPr>
              <w:t>Telson</w:t>
            </w:r>
            <w:proofErr w:type="spellEnd"/>
            <w:r w:rsidRPr="00227B7B">
              <w:rPr>
                <w:rFonts w:ascii="Verdana" w:eastAsia="Times New Roman" w:hAnsi="Verdana" w:cs="Times New Roman"/>
                <w:color w:val="000000"/>
                <w:sz w:val="18"/>
                <w:szCs w:val="18"/>
                <w:lang w:eastAsia="nl-NL"/>
              </w:rPr>
              <w:t xml:space="preserve"> naar Lauwersoog, waar aandeelhouder </w:t>
            </w:r>
            <w:proofErr w:type="spellStart"/>
            <w:r w:rsidRPr="00227B7B">
              <w:rPr>
                <w:rFonts w:ascii="Verdana" w:eastAsia="Times New Roman" w:hAnsi="Verdana" w:cs="Times New Roman"/>
                <w:color w:val="000000"/>
                <w:sz w:val="18"/>
                <w:szCs w:val="18"/>
                <w:lang w:eastAsia="nl-NL"/>
              </w:rPr>
              <w:t>HendrikSon</w:t>
            </w:r>
            <w:proofErr w:type="spellEnd"/>
            <w:r w:rsidRPr="00227B7B">
              <w:rPr>
                <w:rFonts w:ascii="Verdana" w:eastAsia="Times New Roman" w:hAnsi="Verdana" w:cs="Times New Roman"/>
                <w:color w:val="000000"/>
                <w:sz w:val="18"/>
                <w:szCs w:val="18"/>
                <w:lang w:eastAsia="nl-NL"/>
              </w:rPr>
              <w:t xml:space="preserve"> een nieuw pand op de haven laat zetten. Daarin komt voor de zelfstandige onderneming GPC Kant volgens de jongste plannen ruimte voor vijftig pelmachines.</w:t>
            </w:r>
          </w:p>
        </w:tc>
      </w:tr>
    </w:tbl>
    <w:p w:rsidR="00924890" w:rsidRDefault="00924890">
      <w:bookmarkStart w:id="0" w:name="_GoBack"/>
      <w:bookmarkEnd w:id="0"/>
    </w:p>
    <w:sectPr w:rsidR="0092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7B"/>
    <w:rsid w:val="00227B7B"/>
    <w:rsid w:val="0092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7B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7B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BV</dc:creator>
  <cp:lastModifiedBy>Alfred BV</cp:lastModifiedBy>
  <cp:revision>1</cp:revision>
  <dcterms:created xsi:type="dcterms:W3CDTF">2013-08-17T14:40:00Z</dcterms:created>
  <dcterms:modified xsi:type="dcterms:W3CDTF">2013-08-17T14:40:00Z</dcterms:modified>
</cp:coreProperties>
</file>